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57" w:rsidRPr="00751F57" w:rsidRDefault="00751F57" w:rsidP="00751F5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  <w:lang w:val="ru-RU"/>
        </w:rPr>
      </w:pPr>
      <w:r w:rsidRPr="00751F57">
        <w:rPr>
          <w:rFonts w:ascii="Times New Roman" w:hAnsi="Times New Roman" w:cs="Times New Roman"/>
          <w:b/>
          <w:i/>
          <w:sz w:val="30"/>
          <w:szCs w:val="30"/>
          <w:lang w:val="ru-RU"/>
        </w:rPr>
        <w:t>Оборона Брестской крепости – яркий пример патриотизма и массового героизма советских воинов.</w:t>
      </w:r>
      <w:bookmarkStart w:id="0" w:name="_GoBack"/>
      <w:bookmarkEnd w:id="0"/>
    </w:p>
    <w:p w:rsidR="00751F57" w:rsidRDefault="00751F57" w:rsidP="003E2D6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</w:p>
    <w:p w:rsidR="00604AD4" w:rsidRPr="00BB7701" w:rsidRDefault="00CD5865" w:rsidP="003E2D6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BB7701">
        <w:rPr>
          <w:rFonts w:ascii="Times New Roman" w:hAnsi="Times New Roman" w:cs="Times New Roman"/>
          <w:i/>
          <w:sz w:val="30"/>
          <w:szCs w:val="30"/>
          <w:lang w:val="ru-RU"/>
        </w:rPr>
        <w:t>Брестская крепость</w:t>
      </w:r>
      <w:r w:rsidR="00604AD4" w:rsidRPr="00BB7701">
        <w:rPr>
          <w:rFonts w:ascii="Georgia" w:hAnsi="Georgia"/>
          <w:i/>
          <w:sz w:val="48"/>
          <w:szCs w:val="48"/>
          <w:shd w:val="clear" w:color="auto" w:fill="F7F7F7"/>
          <w:lang w:val="ru-RU"/>
        </w:rPr>
        <w:t xml:space="preserve"> </w:t>
      </w:r>
      <w:r w:rsidR="00BB7701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>находится в черте города Бреста</w:t>
      </w:r>
      <w:r w:rsidR="00604AD4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 xml:space="preserve">, который был основан славянами в далекой древности у впадения реки </w:t>
      </w:r>
      <w:proofErr w:type="spellStart"/>
      <w:r w:rsidR="00604AD4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>Мухавец</w:t>
      </w:r>
      <w:proofErr w:type="spellEnd"/>
      <w:r w:rsidR="00604AD4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 xml:space="preserve"> в Западный Буг и за свою историю входил в состав разных государств.</w:t>
      </w:r>
    </w:p>
    <w:p w:rsidR="00D33CB1" w:rsidRPr="00BB7701" w:rsidRDefault="00604AD4" w:rsidP="003E2D6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 xml:space="preserve">Для защиты западных границ государства в 1833-1842 годах на западной окраине города соорудили </w:t>
      </w:r>
      <w:proofErr w:type="gramStart"/>
      <w:r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>Брест-Литовскую</w:t>
      </w:r>
      <w:proofErr w:type="gramEnd"/>
      <w:r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 xml:space="preserve"> крепость (ныне Брестская крепость). Во второй половине </w:t>
      </w:r>
      <w:r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</w:rPr>
        <w:t>XIX</w:t>
      </w:r>
      <w:r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 xml:space="preserve"> – начале </w:t>
      </w:r>
      <w:r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</w:rPr>
        <w:t>XX</w:t>
      </w:r>
      <w:r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 xml:space="preserve"> веков она неоднократно модернизировалась и к Первой мировой войне (1914-1918) представляла собой мощную крепость первого класса.</w:t>
      </w:r>
      <w:r w:rsidR="003E2D69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A1277A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В 1919 – 1939 гг. </w:t>
      </w:r>
      <w:r w:rsidR="00CD5865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крепость </w:t>
      </w:r>
      <w:r w:rsidR="00A1277A" w:rsidRPr="00BB7701">
        <w:rPr>
          <w:rFonts w:ascii="Times New Roman" w:hAnsi="Times New Roman" w:cs="Times New Roman"/>
          <w:i/>
          <w:sz w:val="30"/>
          <w:szCs w:val="30"/>
          <w:lang w:val="ru-RU"/>
        </w:rPr>
        <w:t>находилась в составе Польши, в 1939</w:t>
      </w:r>
      <w:r w:rsidR="00DE362A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году</w:t>
      </w:r>
      <w:r w:rsidR="00A1277A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возвращена СССР. </w:t>
      </w:r>
    </w:p>
    <w:p w:rsidR="00A1277A" w:rsidRPr="00BB7701" w:rsidRDefault="00A1277A" w:rsidP="003E2D6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 </w:t>
      </w:r>
      <w:r w:rsidR="00F30ABB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4B2EDA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>Брест одним из первых советских городов принял удар германских войск в начале Велико</w:t>
      </w:r>
      <w:r w:rsidR="00DE362A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 xml:space="preserve">й Отечественной войны. </w:t>
      </w:r>
      <w:r w:rsidR="004B2EDA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 xml:space="preserve">22 июня 1941 года </w:t>
      </w:r>
      <w:r w:rsidR="00DE362A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 xml:space="preserve">в 4ч.15мин. </w:t>
      </w:r>
      <w:r w:rsidR="004B2EDA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>на Брестскую крепость внезапно обрушился шквальный артиллерийский огонь.</w:t>
      </w:r>
      <w:r w:rsidR="00F30ABB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297177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>В соответствии с германским планом нападения на СССР ("Барбаросса"), крепость находилась на направлении главного удара правого (южного) фланга немецкой группы армий "Центр".</w:t>
      </w:r>
      <w:r w:rsidR="00297177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</w:rPr>
        <w:t> </w:t>
      </w:r>
      <w:r w:rsidR="00297177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>Немецкое командование планировало взять укрепление за неско</w:t>
      </w:r>
      <w:r w:rsidR="008876D9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 xml:space="preserve">лько часов. </w:t>
      </w:r>
      <w:r w:rsidR="006B5798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>В первые минуты нападения, застигнутый врасплох гарнизон крепости понес большие потери, была разрушена большая часть ее строений.</w:t>
      </w:r>
      <w:r w:rsidR="006B5798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</w:rPr>
        <w:t> </w:t>
      </w:r>
      <w:r w:rsidR="008876D9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 xml:space="preserve">Однако гарнизон смог выстроить оборону, хотя крайне осложняли ее ведение пожары, недостаток боеприпасов, продовольствия и воды, которую доставали из ближайшей реки с риском для жизни. </w:t>
      </w:r>
      <w:r w:rsidR="00F30ABB" w:rsidRPr="00BB7701">
        <w:rPr>
          <w:rFonts w:ascii="Times New Roman" w:hAnsi="Times New Roman" w:cs="Times New Roman"/>
          <w:i/>
          <w:sz w:val="30"/>
          <w:szCs w:val="30"/>
          <w:lang w:val="ru-RU"/>
        </w:rPr>
        <w:t>С</w:t>
      </w:r>
      <w:r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22 июня до 20-х чисел июля 1941 г., проходи</w:t>
      </w:r>
      <w:r w:rsidR="004B2EDA" w:rsidRPr="00BB7701">
        <w:rPr>
          <w:rFonts w:ascii="Times New Roman" w:hAnsi="Times New Roman" w:cs="Times New Roman"/>
          <w:i/>
          <w:sz w:val="30"/>
          <w:szCs w:val="30"/>
          <w:lang w:val="ru-RU"/>
        </w:rPr>
        <w:t>ла героическая оборона</w:t>
      </w:r>
      <w:r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крепости, </w:t>
      </w:r>
      <w:r w:rsidR="00673637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в которой участвовали подразделения 6-ой и 42-й </w:t>
      </w:r>
      <w:proofErr w:type="spellStart"/>
      <w:r w:rsidR="00673637" w:rsidRPr="00BB7701">
        <w:rPr>
          <w:rFonts w:ascii="Times New Roman" w:hAnsi="Times New Roman" w:cs="Times New Roman"/>
          <w:i/>
          <w:sz w:val="30"/>
          <w:szCs w:val="30"/>
          <w:lang w:val="ru-RU"/>
        </w:rPr>
        <w:t>сд</w:t>
      </w:r>
      <w:proofErr w:type="spellEnd"/>
      <w:r w:rsidR="00673637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, 17-го погранотряда и 132-го отдельного конвойного батальона войск НКВД (всего около 3,5 тыс. чел.). На Брестскую крепость наступала немецко-фашистская </w:t>
      </w:r>
      <w:r w:rsidR="00F62971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45-я </w:t>
      </w:r>
      <w:r w:rsidR="00F30ABB" w:rsidRPr="00BB7701">
        <w:rPr>
          <w:rFonts w:ascii="Times New Roman" w:hAnsi="Times New Roman" w:cs="Times New Roman"/>
          <w:i/>
          <w:sz w:val="30"/>
          <w:szCs w:val="30"/>
          <w:lang w:val="ru-RU"/>
        </w:rPr>
        <w:t>пехотная дивизия</w:t>
      </w:r>
      <w:r w:rsidR="00F62971" w:rsidRPr="00BB7701">
        <w:rPr>
          <w:rFonts w:ascii="Times New Roman" w:hAnsi="Times New Roman" w:cs="Times New Roman"/>
          <w:i/>
          <w:sz w:val="30"/>
          <w:szCs w:val="30"/>
          <w:lang w:val="ru-RU"/>
        </w:rPr>
        <w:t>, поддерживаемая танкам</w:t>
      </w:r>
      <w:r w:rsidR="00F30ABB" w:rsidRPr="00BB7701">
        <w:rPr>
          <w:rFonts w:ascii="Times New Roman" w:hAnsi="Times New Roman" w:cs="Times New Roman"/>
          <w:i/>
          <w:sz w:val="30"/>
          <w:szCs w:val="30"/>
          <w:lang w:val="ru-RU"/>
        </w:rPr>
        <w:t>и</w:t>
      </w:r>
      <w:r w:rsidR="00F62971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, артиллерией и авиацией. В результате внезапного нападения превосходящих сил противника гарнизон Брестской крепости </w:t>
      </w:r>
      <w:proofErr w:type="gramStart"/>
      <w:r w:rsidR="00F62971" w:rsidRPr="00BB7701">
        <w:rPr>
          <w:rFonts w:ascii="Times New Roman" w:hAnsi="Times New Roman" w:cs="Times New Roman"/>
          <w:i/>
          <w:sz w:val="30"/>
          <w:szCs w:val="30"/>
          <w:lang w:val="ru-RU"/>
        </w:rPr>
        <w:t>в первые</w:t>
      </w:r>
      <w:proofErr w:type="gramEnd"/>
      <w:r w:rsidR="00F62971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же часы войны оказался в окружении.</w:t>
      </w:r>
      <w:r w:rsidR="004B2EDA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 xml:space="preserve"> </w:t>
      </w:r>
      <w:r w:rsidR="00F62971" w:rsidRPr="00BB7701">
        <w:rPr>
          <w:rFonts w:ascii="Times New Roman" w:hAnsi="Times New Roman" w:cs="Times New Roman"/>
          <w:i/>
          <w:sz w:val="30"/>
          <w:szCs w:val="30"/>
          <w:lang w:val="ru-RU"/>
        </w:rPr>
        <w:t>Не имея связи с вышестоящим ко</w:t>
      </w:r>
      <w:r w:rsidR="003D03F6" w:rsidRPr="00BB7701">
        <w:rPr>
          <w:rFonts w:ascii="Times New Roman" w:hAnsi="Times New Roman" w:cs="Times New Roman"/>
          <w:i/>
          <w:sz w:val="30"/>
          <w:szCs w:val="30"/>
          <w:lang w:val="ru-RU"/>
        </w:rPr>
        <w:t>мандованием, защитники</w:t>
      </w:r>
      <w:r w:rsidR="00F62971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крепости создали штаб обороны во главе </w:t>
      </w:r>
      <w:r w:rsidR="00203D39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с капитаном И. </w:t>
      </w:r>
      <w:proofErr w:type="spellStart"/>
      <w:r w:rsidR="00203D39" w:rsidRPr="00BB7701">
        <w:rPr>
          <w:rFonts w:ascii="Times New Roman" w:hAnsi="Times New Roman" w:cs="Times New Roman"/>
          <w:i/>
          <w:sz w:val="30"/>
          <w:szCs w:val="30"/>
          <w:lang w:val="ru-RU"/>
        </w:rPr>
        <w:t>Н.Зубачёвым</w:t>
      </w:r>
      <w:proofErr w:type="spellEnd"/>
      <w:r w:rsidR="00203D39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и полковым комиссаром Е. М. Фоминым. С 22 июня до конца месяца бои шли на всей территории Брестской крепости, её гарнизон не только отражал удары, но и неоднократно контратаковал противника. 29 – 30 июня враг предпринял общий штурм Брестской крепости и захватил многие </w:t>
      </w:r>
      <w:r w:rsidR="00BC34BA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укрепления. Оборонявшиеся понесли тяжёлые потери. С конца июня до 20-х чисел июля боевые действия носили в основном очаговый характер; </w:t>
      </w:r>
      <w:r w:rsidR="00BC34BA" w:rsidRPr="00BB7701">
        <w:rPr>
          <w:rFonts w:ascii="Times New Roman" w:hAnsi="Times New Roman" w:cs="Times New Roman"/>
          <w:i/>
          <w:sz w:val="30"/>
          <w:szCs w:val="30"/>
          <w:lang w:val="ru-RU"/>
        </w:rPr>
        <w:lastRenderedPageBreak/>
        <w:t>небольшие группы советских воинов, лишённые воды, продовольствия, медикаментов, укрывшись в развалинах и подвалах Брестской крепости, продолжали упорное сопротивление.</w:t>
      </w:r>
      <w:r w:rsidR="003D03F6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3C0C64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>Взятие укрепления</w:t>
      </w:r>
      <w:r w:rsidR="008876D9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 xml:space="preserve"> – по оценкам немецких же историков – потребовало от вермахта таких же сил, как и взятие Киева, третьего по величине города Советского Союза.</w:t>
      </w:r>
      <w:r w:rsidR="003C0C64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 </w:t>
      </w:r>
      <w:r w:rsidR="003D03F6" w:rsidRPr="00BB7701">
        <w:rPr>
          <w:rFonts w:ascii="Times New Roman" w:hAnsi="Times New Roman" w:cs="Times New Roman"/>
          <w:i/>
          <w:sz w:val="30"/>
          <w:szCs w:val="30"/>
          <w:lang w:val="ru-RU"/>
        </w:rPr>
        <w:t>Почти месяц защитники</w:t>
      </w:r>
      <w:r w:rsidR="00BC34BA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крепости сковывали целую немецко-фашистскую</w:t>
      </w:r>
      <w:r w:rsidR="00180BA0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дивизию; большинство их пало в боях, часть пробилась к партизанам, часть обессиленных и тяжело раненных защитников попала в плен.</w:t>
      </w:r>
    </w:p>
    <w:p w:rsidR="00F86CF5" w:rsidRPr="00BB7701" w:rsidRDefault="00180BA0" w:rsidP="003E2D6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    Оборона Брестской крепости – яркий</w:t>
      </w:r>
      <w:r w:rsidR="001C35E5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пример патриотизма и массового </w:t>
      </w:r>
      <w:r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героизма советских воинов. </w:t>
      </w:r>
      <w:r w:rsidR="001C35E5" w:rsidRPr="00BB7701">
        <w:rPr>
          <w:rFonts w:ascii="Georgia" w:hAnsi="Georgia"/>
          <w:i/>
          <w:sz w:val="48"/>
          <w:szCs w:val="48"/>
          <w:shd w:val="clear" w:color="auto" w:fill="F7F7F7"/>
        </w:rPr>
        <w:t> </w:t>
      </w:r>
      <w:r w:rsidR="001C35E5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 xml:space="preserve">На уцелевших стенах крепости стали находить надписи, оставленные защитниками. Надпись "Я умираю, но не сдаюсь. Прощай, Родина!", </w:t>
      </w:r>
      <w:proofErr w:type="gramStart"/>
      <w:r w:rsidR="001C35E5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>датированную</w:t>
      </w:r>
      <w:proofErr w:type="gramEnd"/>
      <w:r w:rsidR="001C35E5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 xml:space="preserve"> 20 июля 1941 года, обнаружили в 1950 году. Позже нашли обрывки боевого приказа, составленного 24 июня, из которого впервые узнали фамилии руководителей обороны цитадели. В 1956 году извлекли на свет боевое знамя 393-го отдельного зенитного артдивизиона, зарытое бойцами в одном из казематов.</w:t>
      </w:r>
      <w:r w:rsidR="001C35E5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В числе защитников крепости сражались представители более 30 наций и народностей Советского Союза. Организаторами и руководителями </w:t>
      </w:r>
      <w:r w:rsidR="00066A61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обороны были коммунисты: полковой комиссар Е. М. Фомин, майор П. М. Гаврилов, капитаны И. Н. </w:t>
      </w:r>
      <w:proofErr w:type="spellStart"/>
      <w:r w:rsidR="00066A61" w:rsidRPr="00BB7701">
        <w:rPr>
          <w:rFonts w:ascii="Times New Roman" w:hAnsi="Times New Roman" w:cs="Times New Roman"/>
          <w:i/>
          <w:sz w:val="30"/>
          <w:szCs w:val="30"/>
          <w:lang w:val="ru-RU"/>
        </w:rPr>
        <w:t>Зубачёв</w:t>
      </w:r>
      <w:proofErr w:type="spellEnd"/>
      <w:r w:rsidR="00066A61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и В. В. </w:t>
      </w:r>
      <w:proofErr w:type="spellStart"/>
      <w:r w:rsidR="00066A61" w:rsidRPr="00BB7701">
        <w:rPr>
          <w:rFonts w:ascii="Times New Roman" w:hAnsi="Times New Roman" w:cs="Times New Roman"/>
          <w:i/>
          <w:sz w:val="30"/>
          <w:szCs w:val="30"/>
          <w:lang w:val="ru-RU"/>
        </w:rPr>
        <w:t>Шабловский</w:t>
      </w:r>
      <w:proofErr w:type="spellEnd"/>
      <w:r w:rsidR="00066A61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, ст. политрук Н. В. </w:t>
      </w:r>
      <w:proofErr w:type="spellStart"/>
      <w:r w:rsidR="00066A61" w:rsidRPr="00BB7701">
        <w:rPr>
          <w:rFonts w:ascii="Times New Roman" w:hAnsi="Times New Roman" w:cs="Times New Roman"/>
          <w:i/>
          <w:sz w:val="30"/>
          <w:szCs w:val="30"/>
          <w:lang w:val="ru-RU"/>
        </w:rPr>
        <w:t>Нестерчук</w:t>
      </w:r>
      <w:proofErr w:type="spellEnd"/>
      <w:r w:rsidR="00066A61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, ст. лейтенанты В. И. </w:t>
      </w:r>
      <w:proofErr w:type="spellStart"/>
      <w:r w:rsidR="00066A61" w:rsidRPr="00BB7701">
        <w:rPr>
          <w:rFonts w:ascii="Times New Roman" w:hAnsi="Times New Roman" w:cs="Times New Roman"/>
          <w:i/>
          <w:sz w:val="30"/>
          <w:szCs w:val="30"/>
          <w:lang w:val="ru-RU"/>
        </w:rPr>
        <w:t>Бытко</w:t>
      </w:r>
      <w:proofErr w:type="spellEnd"/>
      <w:r w:rsidR="00066A61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и Ф. М. Мельников, политрук С. С. </w:t>
      </w:r>
      <w:proofErr w:type="spellStart"/>
      <w:r w:rsidR="00066A61" w:rsidRPr="00BB7701">
        <w:rPr>
          <w:rFonts w:ascii="Times New Roman" w:hAnsi="Times New Roman" w:cs="Times New Roman"/>
          <w:i/>
          <w:sz w:val="30"/>
          <w:szCs w:val="30"/>
          <w:lang w:val="ru-RU"/>
        </w:rPr>
        <w:t>Скрыпник</w:t>
      </w:r>
      <w:proofErr w:type="spellEnd"/>
      <w:r w:rsidR="00066A61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, лейтенанты А. М. </w:t>
      </w:r>
      <w:proofErr w:type="spellStart"/>
      <w:r w:rsidR="00066A61" w:rsidRPr="00BB7701">
        <w:rPr>
          <w:rFonts w:ascii="Times New Roman" w:hAnsi="Times New Roman" w:cs="Times New Roman"/>
          <w:i/>
          <w:sz w:val="30"/>
          <w:szCs w:val="30"/>
          <w:lang w:val="ru-RU"/>
        </w:rPr>
        <w:t>Кижеватов</w:t>
      </w:r>
      <w:proofErr w:type="spellEnd"/>
      <w:r w:rsidR="00066A61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, А. Е. Потапов, </w:t>
      </w:r>
      <w:r w:rsidR="00DA0246" w:rsidRPr="00BB7701">
        <w:rPr>
          <w:rFonts w:ascii="Times New Roman" w:hAnsi="Times New Roman" w:cs="Times New Roman"/>
          <w:i/>
          <w:sz w:val="30"/>
          <w:szCs w:val="30"/>
          <w:lang w:val="ru-RU"/>
        </w:rPr>
        <w:t>И. Ф. Акимочкин, А. Ф. Наганов, мл</w:t>
      </w:r>
      <w:proofErr w:type="gramStart"/>
      <w:r w:rsidR="00DA0246" w:rsidRPr="00BB7701">
        <w:rPr>
          <w:rFonts w:ascii="Times New Roman" w:hAnsi="Times New Roman" w:cs="Times New Roman"/>
          <w:i/>
          <w:sz w:val="30"/>
          <w:szCs w:val="30"/>
          <w:lang w:val="ru-RU"/>
        </w:rPr>
        <w:t>.</w:t>
      </w:r>
      <w:proofErr w:type="gramEnd"/>
      <w:r w:rsidR="00DA0246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proofErr w:type="gramStart"/>
      <w:r w:rsidR="00DA0246" w:rsidRPr="00BB7701">
        <w:rPr>
          <w:rFonts w:ascii="Times New Roman" w:hAnsi="Times New Roman" w:cs="Times New Roman"/>
          <w:i/>
          <w:sz w:val="30"/>
          <w:szCs w:val="30"/>
          <w:lang w:val="ru-RU"/>
        </w:rPr>
        <w:t>п</w:t>
      </w:r>
      <w:proofErr w:type="gramEnd"/>
      <w:r w:rsidR="00DA0246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олитрук А. П. </w:t>
      </w:r>
      <w:proofErr w:type="spellStart"/>
      <w:r w:rsidR="00DA0246" w:rsidRPr="00BB7701">
        <w:rPr>
          <w:rFonts w:ascii="Times New Roman" w:hAnsi="Times New Roman" w:cs="Times New Roman"/>
          <w:i/>
          <w:sz w:val="30"/>
          <w:szCs w:val="30"/>
          <w:lang w:val="ru-RU"/>
        </w:rPr>
        <w:t>Каландадзе</w:t>
      </w:r>
      <w:proofErr w:type="spellEnd"/>
      <w:r w:rsidR="00DA0246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. </w:t>
      </w:r>
      <w:r w:rsidR="009B2E65" w:rsidRPr="00BB7701">
        <w:rPr>
          <w:rFonts w:ascii="Times New Roman" w:hAnsi="Times New Roman" w:cs="Times New Roman"/>
          <w:i/>
          <w:sz w:val="30"/>
          <w:szCs w:val="30"/>
          <w:lang w:val="ru-RU"/>
        </w:rPr>
        <w:t>Среди</w:t>
      </w:r>
      <w:r w:rsidR="004D1872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защитников</w:t>
      </w:r>
      <w:proofErr w:type="gramStart"/>
      <w:r w:rsidR="004D1872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-- </w:t>
      </w:r>
      <w:proofErr w:type="gramEnd"/>
      <w:r w:rsidR="009B2E65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около 20 уроженцев </w:t>
      </w:r>
      <w:r w:rsidR="006B5798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Докшицкого района: </w:t>
      </w:r>
      <w:proofErr w:type="gramStart"/>
      <w:r w:rsidR="006B5798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Шило Артём, Адамович </w:t>
      </w:r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Григорий, </w:t>
      </w:r>
      <w:proofErr w:type="spellStart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>Христовский</w:t>
      </w:r>
      <w:proofErr w:type="spellEnd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Матвей, </w:t>
      </w:r>
      <w:proofErr w:type="spellStart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>Гуляшко</w:t>
      </w:r>
      <w:proofErr w:type="spellEnd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Михаил, Ровда </w:t>
      </w:r>
      <w:proofErr w:type="spellStart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>Климентий</w:t>
      </w:r>
      <w:proofErr w:type="spellEnd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, </w:t>
      </w:r>
      <w:proofErr w:type="spellStart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>Зимницкий</w:t>
      </w:r>
      <w:proofErr w:type="spellEnd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Иосиф, </w:t>
      </w:r>
      <w:proofErr w:type="spellStart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>Войнич</w:t>
      </w:r>
      <w:proofErr w:type="spellEnd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Иван, Скакун Николай, Политыко Самуил, </w:t>
      </w:r>
      <w:proofErr w:type="spellStart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>Аксючиц</w:t>
      </w:r>
      <w:proofErr w:type="spellEnd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Иосиф, </w:t>
      </w:r>
      <w:proofErr w:type="spellStart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>Ганус</w:t>
      </w:r>
      <w:proofErr w:type="spellEnd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proofErr w:type="spellStart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>Арсентий</w:t>
      </w:r>
      <w:proofErr w:type="spellEnd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, </w:t>
      </w:r>
      <w:proofErr w:type="spellStart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>Махонь</w:t>
      </w:r>
      <w:proofErr w:type="spellEnd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Викентий, Парфенович Владимир, </w:t>
      </w:r>
      <w:proofErr w:type="spellStart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>Поплёвко</w:t>
      </w:r>
      <w:proofErr w:type="spellEnd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Николай, </w:t>
      </w:r>
      <w:proofErr w:type="spellStart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>Терех</w:t>
      </w:r>
      <w:proofErr w:type="spellEnd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Николай, Прадед Спиридон, </w:t>
      </w:r>
      <w:proofErr w:type="spellStart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>Хмелинко</w:t>
      </w:r>
      <w:proofErr w:type="spellEnd"/>
      <w:r w:rsidR="00F86CF5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Иван, Шило Семён, Синявский Иван, Разумовский Михаил.</w:t>
      </w:r>
      <w:proofErr w:type="gramEnd"/>
    </w:p>
    <w:p w:rsidR="00DA0246" w:rsidRPr="00BB7701" w:rsidRDefault="006B5798" w:rsidP="003E2D6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       </w:t>
      </w:r>
      <w:r w:rsidR="00DA0246" w:rsidRPr="00BB7701">
        <w:rPr>
          <w:rFonts w:ascii="Times New Roman" w:hAnsi="Times New Roman" w:cs="Times New Roman"/>
          <w:i/>
          <w:sz w:val="30"/>
          <w:szCs w:val="30"/>
          <w:lang w:val="ru-RU"/>
        </w:rPr>
        <w:t>8 мая 1965 г. Брестской крепости</w:t>
      </w:r>
      <w:r w:rsidR="00431CFE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за её героическую оборону в июне – июле 1941 года </w:t>
      </w:r>
      <w:r w:rsidR="00DA0246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присвоено почётное звание </w:t>
      </w:r>
      <w:r w:rsidR="00431CFE" w:rsidRPr="00BB7701">
        <w:rPr>
          <w:rFonts w:ascii="Times New Roman" w:hAnsi="Times New Roman" w:cs="Times New Roman"/>
          <w:i/>
          <w:sz w:val="30"/>
          <w:szCs w:val="30"/>
          <w:lang w:val="ru-RU"/>
        </w:rPr>
        <w:t>«К</w:t>
      </w:r>
      <w:r w:rsidR="00DA0246" w:rsidRPr="00BB7701">
        <w:rPr>
          <w:rFonts w:ascii="Times New Roman" w:hAnsi="Times New Roman" w:cs="Times New Roman"/>
          <w:i/>
          <w:sz w:val="30"/>
          <w:szCs w:val="30"/>
          <w:lang w:val="ru-RU"/>
        </w:rPr>
        <w:t>репость-герой</w:t>
      </w:r>
      <w:r w:rsidR="00431CFE" w:rsidRPr="00BB7701">
        <w:rPr>
          <w:rFonts w:ascii="Times New Roman" w:hAnsi="Times New Roman" w:cs="Times New Roman"/>
          <w:i/>
          <w:sz w:val="30"/>
          <w:szCs w:val="30"/>
          <w:lang w:val="ru-RU"/>
        </w:rPr>
        <w:t>»</w:t>
      </w:r>
      <w:r w:rsidR="00DA0246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с вручением ордена Ленина и медали «Золотая Звезда». Звания Героя Советского Союза удостоены П. М. Гаврилов и посмертно А. М. </w:t>
      </w:r>
      <w:proofErr w:type="spellStart"/>
      <w:r w:rsidR="00DA0246" w:rsidRPr="00BB7701">
        <w:rPr>
          <w:rFonts w:ascii="Times New Roman" w:hAnsi="Times New Roman" w:cs="Times New Roman"/>
          <w:i/>
          <w:sz w:val="30"/>
          <w:szCs w:val="30"/>
          <w:lang w:val="ru-RU"/>
        </w:rPr>
        <w:t>Кижеватов</w:t>
      </w:r>
      <w:proofErr w:type="spellEnd"/>
      <w:r w:rsidR="00DA0246" w:rsidRPr="00BB7701">
        <w:rPr>
          <w:rFonts w:ascii="Times New Roman" w:hAnsi="Times New Roman" w:cs="Times New Roman"/>
          <w:i/>
          <w:sz w:val="30"/>
          <w:szCs w:val="30"/>
          <w:lang w:val="ru-RU"/>
        </w:rPr>
        <w:t>.</w:t>
      </w:r>
    </w:p>
    <w:p w:rsidR="00180BA0" w:rsidRPr="00BB7701" w:rsidRDefault="00DA0246" w:rsidP="003E2D6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lang w:val="ru-RU"/>
        </w:rPr>
      </w:pPr>
      <w:r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     В 1956 г. в уцелевшей части кольцевой</w:t>
      </w:r>
      <w:r w:rsidR="00463F5A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казармы</w:t>
      </w:r>
      <w:r w:rsidR="00066A61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="00D56361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открыт Музей обороны Брестской крепости. В экспозиции – материалы по истории строительства крепости, о предвоенной жизни гарнизона, героической обороне Брестской крепости и боях в районе Бреста в 1941 г., об участии </w:t>
      </w:r>
      <w:r w:rsidR="00D56361" w:rsidRPr="00BB7701">
        <w:rPr>
          <w:rFonts w:ascii="Times New Roman" w:hAnsi="Times New Roman" w:cs="Times New Roman"/>
          <w:i/>
          <w:sz w:val="30"/>
          <w:szCs w:val="30"/>
          <w:lang w:val="ru-RU"/>
        </w:rPr>
        <w:lastRenderedPageBreak/>
        <w:t xml:space="preserve">защитников крепости в последующих событиях войны, патриотическом воспитании на примере </w:t>
      </w:r>
      <w:r w:rsidR="00965D38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героизма защитников Брестской крепости. Особый отдел посвящён отражению подвига защитников крепости в литературе и искусстве. В кинозале музея демонстрируются фильмы « Цитадель Славы» </w:t>
      </w:r>
      <w:proofErr w:type="gramStart"/>
      <w:r w:rsidR="00965D38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( </w:t>
      </w:r>
      <w:proofErr w:type="gramEnd"/>
      <w:r w:rsidR="00965D38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1961 г.), « Я, крепость, веду бой» ( 1973 г.), « Стояли насмерть» ( 1974 г.). 25 сентября 1971 г. на территории Брестской крепости открыт мемориальный </w:t>
      </w:r>
      <w:r w:rsidR="00B23CB7" w:rsidRPr="00BB7701">
        <w:rPr>
          <w:rFonts w:ascii="Times New Roman" w:hAnsi="Times New Roman" w:cs="Times New Roman"/>
          <w:i/>
          <w:sz w:val="30"/>
          <w:szCs w:val="30"/>
          <w:lang w:val="ru-RU"/>
        </w:rPr>
        <w:t>ансамбль (</w:t>
      </w:r>
      <w:r w:rsidR="00A67766" w:rsidRPr="00BB7701">
        <w:rPr>
          <w:rFonts w:ascii="Times New Roman" w:hAnsi="Times New Roman" w:cs="Times New Roman"/>
          <w:i/>
          <w:sz w:val="30"/>
          <w:szCs w:val="30"/>
          <w:lang w:val="ru-RU"/>
        </w:rPr>
        <w:t>скульпторы</w:t>
      </w:r>
      <w:r w:rsidR="00B23CB7" w:rsidRPr="00BB7701">
        <w:rPr>
          <w:rFonts w:ascii="Times New Roman" w:hAnsi="Times New Roman" w:cs="Times New Roman"/>
          <w:i/>
          <w:sz w:val="30"/>
          <w:szCs w:val="30"/>
          <w:lang w:val="ru-RU"/>
        </w:rPr>
        <w:t>:</w:t>
      </w:r>
      <w:r w:rsidR="00A67766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А.П. Кибальников, </w:t>
      </w:r>
      <w:proofErr w:type="spellStart"/>
      <w:r w:rsidR="00A67766" w:rsidRPr="00BB7701">
        <w:rPr>
          <w:rFonts w:ascii="Times New Roman" w:hAnsi="Times New Roman" w:cs="Times New Roman"/>
          <w:i/>
          <w:sz w:val="30"/>
          <w:szCs w:val="30"/>
          <w:lang w:val="ru-RU"/>
        </w:rPr>
        <w:t>А.О.Бембель</w:t>
      </w:r>
      <w:proofErr w:type="spellEnd"/>
      <w:r w:rsidR="00A67766" w:rsidRPr="00BB7701">
        <w:rPr>
          <w:rFonts w:ascii="Times New Roman" w:hAnsi="Times New Roman" w:cs="Times New Roman"/>
          <w:i/>
          <w:sz w:val="30"/>
          <w:szCs w:val="30"/>
          <w:lang w:val="ru-RU"/>
        </w:rPr>
        <w:t>,</w:t>
      </w:r>
      <w:r w:rsidR="00B23CB7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В.Д. Бобыль;</w:t>
      </w:r>
      <w:r w:rsidR="00A67766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архитекторы</w:t>
      </w:r>
      <w:r w:rsidR="00B23CB7" w:rsidRPr="00BB7701">
        <w:rPr>
          <w:rFonts w:ascii="Times New Roman" w:hAnsi="Times New Roman" w:cs="Times New Roman"/>
          <w:i/>
          <w:sz w:val="30"/>
          <w:szCs w:val="30"/>
          <w:lang w:val="ru-RU"/>
        </w:rPr>
        <w:t>:</w:t>
      </w:r>
      <w:r w:rsidR="00A67766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В.А. Король, </w:t>
      </w:r>
      <w:proofErr w:type="spellStart"/>
      <w:r w:rsidR="00A67766" w:rsidRPr="00BB7701">
        <w:rPr>
          <w:rFonts w:ascii="Times New Roman" w:hAnsi="Times New Roman" w:cs="Times New Roman"/>
          <w:i/>
          <w:sz w:val="30"/>
          <w:szCs w:val="30"/>
          <w:lang w:val="ru-RU"/>
        </w:rPr>
        <w:t>Ю.И.Казако</w:t>
      </w:r>
      <w:r w:rsidR="00B23CB7" w:rsidRPr="00BB7701">
        <w:rPr>
          <w:rFonts w:ascii="Times New Roman" w:hAnsi="Times New Roman" w:cs="Times New Roman"/>
          <w:i/>
          <w:sz w:val="30"/>
          <w:szCs w:val="30"/>
          <w:lang w:val="ru-RU"/>
        </w:rPr>
        <w:t>в</w:t>
      </w:r>
      <w:proofErr w:type="spellEnd"/>
      <w:r w:rsidR="00B23CB7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, В.П. </w:t>
      </w:r>
      <w:proofErr w:type="spellStart"/>
      <w:r w:rsidR="00B23CB7" w:rsidRPr="00BB7701">
        <w:rPr>
          <w:rFonts w:ascii="Times New Roman" w:hAnsi="Times New Roman" w:cs="Times New Roman"/>
          <w:i/>
          <w:sz w:val="30"/>
          <w:szCs w:val="30"/>
          <w:lang w:val="ru-RU"/>
        </w:rPr>
        <w:t>Занкович</w:t>
      </w:r>
      <w:proofErr w:type="spellEnd"/>
      <w:r w:rsidR="00B23CB7" w:rsidRPr="00BB7701">
        <w:rPr>
          <w:rFonts w:ascii="Times New Roman" w:hAnsi="Times New Roman" w:cs="Times New Roman"/>
          <w:i/>
          <w:sz w:val="30"/>
          <w:szCs w:val="30"/>
          <w:lang w:val="ru-RU"/>
        </w:rPr>
        <w:t>, О.А. Стахович;</w:t>
      </w:r>
      <w:r w:rsidR="00A67766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художники</w:t>
      </w:r>
      <w:r w:rsidR="00B23CB7" w:rsidRPr="00BB7701">
        <w:rPr>
          <w:rFonts w:ascii="Times New Roman" w:hAnsi="Times New Roman" w:cs="Times New Roman"/>
          <w:i/>
          <w:sz w:val="30"/>
          <w:szCs w:val="30"/>
          <w:lang w:val="ru-RU"/>
        </w:rPr>
        <w:t>:</w:t>
      </w:r>
      <w:r w:rsidR="00A67766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proofErr w:type="gramStart"/>
      <w:r w:rsidR="00A67766" w:rsidRPr="00BB7701">
        <w:rPr>
          <w:rFonts w:ascii="Times New Roman" w:hAnsi="Times New Roman" w:cs="Times New Roman"/>
          <w:i/>
          <w:sz w:val="30"/>
          <w:szCs w:val="30"/>
          <w:lang w:val="ru-RU"/>
        </w:rPr>
        <w:t>В.М. Волчек, Г.В. Сысоев).</w:t>
      </w:r>
      <w:proofErr w:type="gramEnd"/>
      <w:r w:rsidR="00B23CB7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В центре ансамбля – главный монумент в виде изваяния головы воина на фоне каменной глыбы-знамени, 100-метровый обелиск-штык, облицованный титаном</w:t>
      </w:r>
      <w:r w:rsidR="00CD5865" w:rsidRPr="00BB7701">
        <w:rPr>
          <w:rFonts w:ascii="Times New Roman" w:hAnsi="Times New Roman" w:cs="Times New Roman"/>
          <w:i/>
          <w:sz w:val="30"/>
          <w:szCs w:val="30"/>
          <w:lang w:val="ru-RU"/>
        </w:rPr>
        <w:t>,</w:t>
      </w:r>
      <w:r w:rsidR="00B23CB7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и</w:t>
      </w:r>
      <w:r w:rsidR="00CD5865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братская могила 850 защитников Брестской крепости (известны имена 213 героев). На берегу р. </w:t>
      </w:r>
      <w:proofErr w:type="spellStart"/>
      <w:r w:rsidR="00CD5865" w:rsidRPr="00BB7701">
        <w:rPr>
          <w:rFonts w:ascii="Times New Roman" w:hAnsi="Times New Roman" w:cs="Times New Roman"/>
          <w:i/>
          <w:sz w:val="30"/>
          <w:szCs w:val="30"/>
          <w:lang w:val="ru-RU"/>
        </w:rPr>
        <w:t>Мухавец</w:t>
      </w:r>
      <w:proofErr w:type="spellEnd"/>
      <w:r w:rsidR="00CD5865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расположена скульптурная композиция « Жажда». Главный вход в мемориал решён в форме 5-конечной звезды, прорезанной в бетонном блоке.</w:t>
      </w:r>
      <w:r w:rsidR="00B23CB7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</w:p>
    <w:p w:rsidR="00015BFD" w:rsidRPr="00BB7701" w:rsidRDefault="005237C7" w:rsidP="003E2D6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</w:pPr>
      <w:r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    </w:t>
      </w:r>
      <w:r w:rsidR="00A67766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</w:t>
      </w:r>
      <w:r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>Брестская крепость стала</w:t>
      </w:r>
      <w:r w:rsidR="00015BFD" w:rsidRPr="00BB7701"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  <w:t xml:space="preserve"> символом непоколебимой стойкости советского народа и </w:t>
      </w:r>
      <w:r w:rsidRPr="00BB7701">
        <w:rPr>
          <w:rFonts w:ascii="Times New Roman" w:hAnsi="Times New Roman" w:cs="Times New Roman"/>
          <w:i/>
          <w:sz w:val="30"/>
          <w:szCs w:val="30"/>
          <w:lang w:val="ru-RU"/>
        </w:rPr>
        <w:t>патриотического</w:t>
      </w:r>
      <w:r w:rsidR="00015BFD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воспитании на примере </w:t>
      </w:r>
      <w:r w:rsidRPr="00BB7701">
        <w:rPr>
          <w:rFonts w:ascii="Times New Roman" w:hAnsi="Times New Roman" w:cs="Times New Roman"/>
          <w:i/>
          <w:sz w:val="30"/>
          <w:szCs w:val="30"/>
          <w:lang w:val="ru-RU"/>
        </w:rPr>
        <w:t>героизма защитников</w:t>
      </w:r>
      <w:r w:rsidR="00015BFD" w:rsidRPr="00BB7701">
        <w:rPr>
          <w:rFonts w:ascii="Times New Roman" w:hAnsi="Times New Roman" w:cs="Times New Roman"/>
          <w:i/>
          <w:sz w:val="30"/>
          <w:szCs w:val="30"/>
          <w:lang w:val="ru-RU"/>
        </w:rPr>
        <w:t xml:space="preserve"> крепости.</w:t>
      </w:r>
    </w:p>
    <w:p w:rsidR="00015BFD" w:rsidRPr="00BB7701" w:rsidRDefault="00015BFD" w:rsidP="003E2D6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</w:pPr>
    </w:p>
    <w:p w:rsidR="00015BFD" w:rsidRPr="00BB7701" w:rsidRDefault="00015BFD" w:rsidP="003E2D6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</w:pPr>
    </w:p>
    <w:p w:rsidR="00015BFD" w:rsidRPr="00BB7701" w:rsidRDefault="00015BFD" w:rsidP="003E2D69">
      <w:pPr>
        <w:spacing w:after="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7F7F7"/>
          <w:lang w:val="ru-RU"/>
        </w:rPr>
      </w:pPr>
    </w:p>
    <w:sectPr w:rsidR="00015BFD" w:rsidRPr="00BB7701" w:rsidSect="000972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E2D69"/>
    <w:rsid w:val="00015BFD"/>
    <w:rsid w:val="00066A61"/>
    <w:rsid w:val="000972FC"/>
    <w:rsid w:val="0017269E"/>
    <w:rsid w:val="00180BA0"/>
    <w:rsid w:val="001C35E5"/>
    <w:rsid w:val="00203D39"/>
    <w:rsid w:val="00297177"/>
    <w:rsid w:val="003C0C64"/>
    <w:rsid w:val="003D03F6"/>
    <w:rsid w:val="003E2D69"/>
    <w:rsid w:val="00431CFE"/>
    <w:rsid w:val="00463F5A"/>
    <w:rsid w:val="004831E2"/>
    <w:rsid w:val="004B2EDA"/>
    <w:rsid w:val="004D1872"/>
    <w:rsid w:val="005237C7"/>
    <w:rsid w:val="00604AD4"/>
    <w:rsid w:val="00673637"/>
    <w:rsid w:val="006B5798"/>
    <w:rsid w:val="00751F57"/>
    <w:rsid w:val="008876D9"/>
    <w:rsid w:val="00965D38"/>
    <w:rsid w:val="009B2E65"/>
    <w:rsid w:val="00A1277A"/>
    <w:rsid w:val="00A67766"/>
    <w:rsid w:val="00B23CB7"/>
    <w:rsid w:val="00BB7701"/>
    <w:rsid w:val="00BC34BA"/>
    <w:rsid w:val="00CD5865"/>
    <w:rsid w:val="00D104C2"/>
    <w:rsid w:val="00D12331"/>
    <w:rsid w:val="00D33CB1"/>
    <w:rsid w:val="00D56361"/>
    <w:rsid w:val="00DA0246"/>
    <w:rsid w:val="00DE362A"/>
    <w:rsid w:val="00F30ABB"/>
    <w:rsid w:val="00F62971"/>
    <w:rsid w:val="00F8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1C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A4A5B-A496-4C05-B0C2-E7AD63E6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 землеустройства</cp:lastModifiedBy>
  <cp:revision>4</cp:revision>
  <dcterms:created xsi:type="dcterms:W3CDTF">2023-09-08T13:25:00Z</dcterms:created>
  <dcterms:modified xsi:type="dcterms:W3CDTF">2023-09-11T05:21:00Z</dcterms:modified>
</cp:coreProperties>
</file>