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B1" w:rsidRPr="00825FB1" w:rsidRDefault="00825FB1" w:rsidP="008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bookmarkStart w:id="0" w:name="_GoBack"/>
      <w:r w:rsidRPr="00825FB1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Постановление Совета Министров Республики Беларусь от 30 мая 2003 г. № 724 "О мерах по внедрению системы государственных социальных стандартов по обслуживанию населения республики"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</w:p>
    <w:p w:rsidR="00825FB1" w:rsidRPr="00825FB1" w:rsidRDefault="00825FB1" w:rsidP="008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30 мая 2003 г. № 724</w:t>
      </w:r>
    </w:p>
    <w:bookmarkEnd w:id="0"/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мерах по внедрению системы государственных социальных стандартов по обслуживанию населения республики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5 марта 2004 г. № 235 (Национальный реестр правовых актов Республики Беларусь, 2004 г., № 40, 5/13907) &lt;C20400235&gt;;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31 августа 2004 г. № 1037 (Национальный реестр правовых актов Республики Беларусь, 2004 г., № 140, 5/14735) &lt;C20401037&gt;;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 октября 2004 г. № 1236 (Национальный реестр правовых актов Республики Беларусь, 2004 г., № 158, 5/14943) &lt;C20401236&gt;;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9 марта 2005 г. № 251 (Национальный реестр правовых актов Республики Беларусь, 2005 г., № 41, 5/15692) &lt;C20500251&gt;;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13 января 2006 г. № 41 (Национальный реестр правовых актов Республики Беларусь, 2006 г., № 10, 5/17110) &lt;C20600041&gt;;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 февраля 2006 г. № 136 (Национальный реестр правовых актов Республики Беларусь, 2006 г., № 23, 5/17213) &lt;C20600136&gt;;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23 мая 2006 г. № 654 (Национальный реестр правовых актов Республики Беларусь, 2006 г., № 86, 5/22351) &lt;C20600654&gt;;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15 сентября 2006 г. № 1221 (Национальный реестр правовых актов Республики Беларусь, 2006 г., № 151, 5/22953) &lt;C20601221&gt;;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20 июня 2007 г. № 811 (Национальный реестр правовых актов Республики Беларусь, 2007 г., № 157, 5/25411) &lt;C20700811&gt;;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11 марта 2008 г. № 374 (Национальный реестр правовых актов Республики Беларусь, 2008 г., № 68, 5/27331) &lt;C20800374&gt;;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4 мая 2009 г. № 575 (Национальный реестр правовых актов Республики Беларусь, 2009 г., № 109, 5/29708) &lt;C20900575&gt;;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Постановление Совета Министров Республики Беларусь от 7 октября 2009 г. № 1299 (Национальный реестр правовых актов Республики Беларусь, 2009 г., № 248, 5/30557) &lt;C20901299&gt;;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17 декабря 2009 г. № 1658 (Национальный реестр правовых актов Республики Беларусь, 2009 г., № 305, 5/30930) &lt;C20901658&gt;;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23 февраля 2011 г. № 227 (Национальный реестр правовых актов Республики Беларусь, 2011 г., № 26, 5/33374) &lt;C21100227&gt;;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13 января 2012 г. № 47 (Национальный реестр правовых актов Республики Беларусь, 2012 г., № 12, 5/35125) &lt;C21200047&gt;;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22 декабря 2012 г. № 1190 (Национальный правовой Интернет-портал Республики Беларусь, 28.12.2012, 5/36672) &lt;C21201190&gt;;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15 ноября 2013 г. № 980 (Национальный правовой Интернет-портал Республики Беларусь, 20.11.2013, 5/38029) &lt;C21300980&gt;;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27 августа 2014 г. № 840 (Национальный правовой Интернет-портал Республики Беларусь, 02.09.2014, 5/39340) &lt;C21400840&gt;;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 июля 2016 г. № 529 (Национальный правовой Интернет-портал Республики Беларусь, 09.07.2016, 5/42318) &lt;C21600529&gt;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Совет Министров Республики Беларусь ПОСТАНОВЛЯЕТ: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Утвердить систему государственных социальных стандартов по обслуживанию населения республики (прилагается).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Облисполкомам и Минскому горисполкому до 1 июля 2003 г. на основе утвержденной настоящим постановлением системы государственных социальных стандартов по обслуживанию населения республики разработать и утвердить перечень социальных стандартов по обслуживанию населения для административно-территориальных единиц с учетом их специфики и развития инфраструктуры.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 – не реже одного раза в год с учетом укрепления материально-технической базы и других изменений в социально-экономическом развитии регионов</w:t>
      </w:r>
      <w:proofErr w:type="gram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3. Установить, что государственные социальные стандарты по обслуживанию населения республики: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3.1. являются обязательными для использования в организациях всех форм собственности;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3.2. используются при формировании республиканского и местных бюджетов, а также государственных внебюджетных фондов и реализуются в </w:t>
      </w:r>
      <w:proofErr w:type="gram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пределах</w:t>
      </w:r>
      <w:proofErr w:type="gram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выделяемых на эти цели средств;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3.3. 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и утверждаются в установленном порядке;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3.4. используются при создании социальной инфраструктуры в </w:t>
      </w:r>
      <w:proofErr w:type="spell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агрогородках</w:t>
      </w:r>
      <w:proofErr w:type="spell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формируемых в соответствии с Государственной программой возрождения и развития села на 2005-2010 годы, утвержденной Указом Президента Республики Беларусь от 25 марта 2005 г. № 150 (Национальный реестр правовых актов Республики Беларусь, 2005 г., № 52, 1/6339).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Облисполкомам и Минскому горисполкому, районным и городским исполкомам до 1 сентября 2003 г.: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4.1. завершить внедрение государственных социальных стандартов по обслуживанию населения </w:t>
      </w:r>
      <w:proofErr w:type="gram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</w:t>
      </w:r>
      <w:proofErr w:type="gram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gram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Верхнедвинском</w:t>
      </w:r>
      <w:proofErr w:type="gram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, </w:t>
      </w:r>
      <w:proofErr w:type="spell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Пружанском</w:t>
      </w:r>
      <w:proofErr w:type="spell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, Клецком, </w:t>
      </w:r>
      <w:proofErr w:type="spell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Кореличском</w:t>
      </w:r>
      <w:proofErr w:type="spell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, </w:t>
      </w:r>
      <w:proofErr w:type="spell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Наровлянском</w:t>
      </w:r>
      <w:proofErr w:type="spell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, </w:t>
      </w:r>
      <w:proofErr w:type="spell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Осиповичском</w:t>
      </w:r>
      <w:proofErr w:type="spell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районах;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4.2. определить этапы внедрения государственных социальных стандартов во всех городах и районах республики.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5. 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</w:t>
      </w:r>
      <w:proofErr w:type="gramStart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информации хода внедрения системы государственных социальных стандартов</w:t>
      </w:r>
      <w:proofErr w:type="gramEnd"/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по обслуживанию населения республики.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Республиканским органам государственного управления, облисполкомам и Минскому горисполкому: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6.1. обеспечить контроль и регулирование цен на оказываемые населению услуги;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6.2. привлекать коммерческие организации и индивидуальных предпринимателей к работе по внедрению системы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6.3. при необходимости привести свои нормативные правовые акты в соответствие с настоящим постановлением.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8. Рекомендовать профсоюзным организациям и территориальным подразделениям общественного объединения «Белорусский республиканский союз молодежи» принять активное участие в работе по внедрению системы государственных социальных стандартов по обслуживанию населения республики.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10. 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63"/>
      </w:tblGrid>
      <w:tr w:rsidR="00825FB1" w:rsidRPr="00825FB1" w:rsidTr="00825FB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Г.Новицкий</w:t>
            </w:r>
            <w:proofErr w:type="spellEnd"/>
          </w:p>
        </w:tc>
      </w:tr>
    </w:tbl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2381"/>
      </w:tblGrid>
      <w:tr w:rsidR="00825FB1" w:rsidRPr="00825FB1" w:rsidTr="00825FB1">
        <w:trPr>
          <w:tblCellSpacing w:w="0" w:type="dxa"/>
        </w:trPr>
        <w:tc>
          <w:tcPr>
            <w:tcW w:w="3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УТВЕРЖДЕНО</w:t>
            </w:r>
          </w:p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Постановление 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Совета Министров 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30.05.2003 № 724</w:t>
            </w:r>
          </w:p>
        </w:tc>
      </w:tr>
    </w:tbl>
    <w:p w:rsidR="00825FB1" w:rsidRPr="00825FB1" w:rsidRDefault="00825FB1" w:rsidP="008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25FB1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Система государственных социальных стандартов по обслуживанию населения республики</w:t>
      </w:r>
    </w:p>
    <w:tbl>
      <w:tblPr>
        <w:tblW w:w="49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978"/>
        <w:gridCol w:w="3196"/>
      </w:tblGrid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Наименование социального стандарта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обслуживания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Перечень документов, регулирующих предоставление стандарта, и основания для его установления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bCs/>
                <w:color w:val="424849"/>
                <w:sz w:val="28"/>
                <w:szCs w:val="28"/>
                <w:lang w:eastAsia="ru-RU"/>
              </w:rPr>
              <w:t>В области жилищно-коммунального хозяйства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1. Исключен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2. Норма обеспечения водой: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2.1. для граждан, проживающих в жилых домах, оборудованных централизованным водоснабжением и канализацией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140 л/сутки на одного человека, в том числе не менее 70 л/сутки – на горячее водоснабжение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норматив определен 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исходя из среднего фактического водопотребления населением в квартирах, оборудованных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индивидуальными приборами учета расхода воды, и обеспечивает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комфортные условия проживания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2.2. для граждан, проживающих в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:</w:t>
            </w:r>
          </w:p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наличие системы централизованного водоснабжения, обеспечивающей питьевой водой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не менее 50 процентов проживающего в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населения (с учетом населения, пользующегося водой из водоразборных колонок)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единый норматив определен исходя из средних показателей по областям (от 46 до 71 процента проживающего населения)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3. Норма обеспечения водой для граждан, пользующихся водой из водоразборных колонок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35 л/сутки на одного человека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 обеспечения водой для граждан, пользующихся водой из водоразборных колонок, согласно СНиП 2.04.02-84 установлена от 30 до 50 л/сутки на одного человека. Решениями исполнительных и распорядительных органов во всех областях и г. Минске утверждена норма 35 л/сутки на одного человека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4. Норматив отопления жилых помещений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18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°С</w:t>
            </w:r>
            <w:proofErr w:type="gramEnd"/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определен на основе норм СанПиН «Санитарные нормы, правила и гигиенические нормативы «Гигиенические требования к устройству, оборудованию и содержанию жилых домов» и СНБ 3.02.04-03 «Жилые здания», приложение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5. Норматив температуры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горячей воды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не менее 50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°С</w:t>
            </w:r>
            <w:proofErr w:type="gramEnd"/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температура горячей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воды нормируется СНиП 2.04.01-85 «Внутренний водопровод и канализация зданий» и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СанНиП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№ 4723-88 «Санитарные правила проектирования и эксплуатации систем централизованного горячего водоснабжения», которыми температура воды установлена 50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°С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для закрытых систем теплоснабжения и не ниже 60 °С для открытых систем теплоснабжения. Учитывая финансовые возможности местных бюджетов по оплате затрат на выработку тепловой энергии предлагается установить температуру горячей воды не менее 50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°С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, что обеспечит соблюдение санитарно-гигиенических требований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6. Наличие помывочных мест в банях для городов и городских поселков в жилищном фонде: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норматив определен на основе норм ТКП 45-3.01-116-2008 «Градостроительство. Населенные пункты. Нормы планировки и застройки». В сельских населенных пунктах необходимость наличия душевых либо общественной бани и количество в них помывочных мест определяются местными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исполнительными и распорядительными органами в зависимости от местных условий, в том числе с учетом наличия индивидуальных бань, благоустроенного жилищного фонда, общественных бань или душевых в близко расположенных населенных пунктах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благоустроенном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 места на 1 тыс. человек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неблагоустроенном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5 мест на 1 тыс. человек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7. Удельный вес освещенных улиц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80 процентов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указанные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среднеобластные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показатели в настоящее время составляют от 70,4 до 91,1 процента, средний уровень в целом по республике – 81,6 процента. В связи с этим предлагается установить его на уровне не менее среднего по республике – 80 процентов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8. Удельный вес улиц с усовершенствованным покрытием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60 процентов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указанные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среднеобластные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показатели в настоящее время составляют от 51,6 до 66,7 процента, средний уровень в целом по республике – 60,1 процента. В связи с этим предлагается установить его на уровне не менее среднего по республике – 60 процентов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9. График подачи горячей воды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в исключительных 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случаях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 учетом имеющихся финансово-технических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возможностей при обеспечении соблюдения санитарно-гигиенических требований разрешается осуществлять подачу горячей воды по графикам, утвержденным местными исполнительными и распорядительными органами, но не менее 2 дней в неделю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10. Наличие общественных уборных в городах и городских поселках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одной на 1 тыс. человек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определен на основе норм ТКП 45-3.01-116-2008 «Градостроительство. Населенные пункты. Нормы планировки и застройки», таблица 7.3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11. Исключен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12. Норматив потребления электроэнергии в домах: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нормативы потребления электроэнергии установлены на основе среднестатистических данных потребления электроэнергии гражданами, проживающими в жилых домах с использованием минимально необходимого для комфортного проживания набора электроприборов (осветительные приборы, холодильник, телевизор, пылесос, утюг, стиральная машина)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 газовыми плитами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60 кВт/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ч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в месяц на одного человека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 электроплитами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90 кВт/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ч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в месяц на одного человека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13. Исключен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bCs/>
                <w:color w:val="424849"/>
                <w:sz w:val="28"/>
                <w:szCs w:val="28"/>
                <w:lang w:eastAsia="ru-RU"/>
              </w:rPr>
              <w:lastRenderedPageBreak/>
              <w:t>В области образования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14.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85 процентов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статьи 2 и 3 Кодекса Республики Беларусь об образовании, Закон Республики Беларусь «О правах ребенка»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15. 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100 процентов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пункт 4 статьи 152 Кодекса Республики Беларусь об образовании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16.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1170 рублей в год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разработан на основании статей 3 и 137 Кодекса Республики Беларусь об образовании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17. 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950 рублей в год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разработан на основании статей 3 и 137 Кодекса Республики Беларусь об образовании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18. Норматив бюджетной обеспеченности расходов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820 рублей в год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обеспечение доступности образования, коррекционной помощи, социальной адаптации лицам с особенностями психофизического развития предусмотрено статьями 2, 3 и 137 Кодекса Республики Беларусь об образовании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19. Норматив бюджетной обеспеченности расходов на одного учащегося в учреждениях профессионально-технического образования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2100 рублей в год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соответствии со статьями 3 и 137 Кодекса Республики Беларусь об образовании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20. Норматив бюджетной обеспеченности расходов на одного учащегося в учреждениях дополнительного образования детей и молодежи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60 рублей в год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соответствии со статьями 3 и 137 Кодекса Республики Беларусь об образовании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21.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8 кв. метров на одного учащегося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обеспечивает образовательный процесс в учреждениях общего среднего образования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22. Норматив обеспеченности учащихся начальных, базовых,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средних школ, вечерних школ, гимназий, лицеев: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норматив обеспечивает выполнение учебной программы по учебному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предмету «Физическая культура и здоровье»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спортивными плоскостными сооружениями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1,62 кв. метра на одного учащегося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зданиями спортивного назначения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0,5 кв. метра на одного учащегося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23.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школ-интернатов), центров коррекционно-развивающего обучения и реабилитации персональными компьютерами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один компьютер на 30 учащихся или не менее одного компьютерного класса на учреждение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обеспечивает выполнение учебной программы по учебным предметам «Информатика», «Элементы компьютерной грамоты»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bCs/>
                <w:color w:val="424849"/>
                <w:sz w:val="28"/>
                <w:szCs w:val="28"/>
                <w:lang w:eastAsia="ru-RU"/>
              </w:rPr>
              <w:t>В области культуры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24. Норматив обеспеченности: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24.1. расходов на культуру в расчете на одного человека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1,3 базовой величины на одного человека за счет бюджетного финансирования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обеспеченности расходов на культуру отражает размер сре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дств в р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асчете на одного человека, обеспечивающих предоставление минимального перечня общедоступных социальных услуг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организаций культуры, а также позволяющих сохранить существующую сеть библиотек, клубных учреждений, музеев и организаций кинематографии, осуществляющих прокат и показ фильмов.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Норматив обеспеченности расходов за счет средств бюджета определяется ежегодно при утверждении республиканского и местных бюджетов в установленном порядке.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Облисполкомы и Минский горисполком имеют право устанавливать дифференцированно норматив обеспеченности расходов на культуру в расчете на одного человека для административно-территориальных единиц, не уменьшая указанный норматив в целом по области (г. Минску).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Закон Республики Беларусь «Аб культуры ў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Рэспубліцы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Беларусь»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24.2.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агрогородков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государственными учреждениями культуры: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норматив обеспечивает предоставление минимального перечня общедоступных социальных услуг в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области культуры в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Закон Республики Беларусь «Аб культуры ў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Рэспубліцы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Беларусь». 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Закон Республики Беларусь «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Аб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ібліятэчнай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справе ў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Рэспубліцы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Беларусь».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Киновидеообслуживание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 использованием стационарной либо передвижной установки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агрогородков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осуществляется по графикам, утвержденным местными исполнительными и распорядительными органами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клубным учреждением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одного учреждения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библиотекой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одной библиотеки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киновидеообслуживанием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 использованием стационарной либо передвижной установки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100 процентов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bCs/>
                <w:color w:val="424849"/>
                <w:sz w:val="28"/>
                <w:szCs w:val="28"/>
                <w:lang w:eastAsia="ru-RU"/>
              </w:rPr>
              <w:t>В области связи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25. Срок удовлетворения заявления на установку телефона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более одного года с момента подачи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Правила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26. Обеспечение возможности оказания услуг широкополосного доступа в сеть Интернет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каждом населенном пункте с населением более 1,5 тыс. жителей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Правила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27. Норматив телефонизации учреждений здравоохранения, в том числе в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100 процентов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Правила оказания услуг электросвязи, утвержденные постановлением Совета Министров Республики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Беларусь от 17 августа 2006 г. № 1055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28. Частота доставки почты: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в районах, в том числе в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раз в день, не менее 5 дней в неделю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Правила оказания услуг почтовой связи, утвержденные постановлением Совета Министров Республики Беларусь от 7 сентября 2004 г. № 1111, и постановление Министерства связи и информатизации Республики Беларусь от 28 января 2009 г. № 3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областных центрах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1–2 раза в день, 6 дней в неделю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bCs/>
                <w:color w:val="424849"/>
                <w:sz w:val="28"/>
                <w:szCs w:val="28"/>
                <w:lang w:eastAsia="ru-RU"/>
              </w:rPr>
              <w:t>В области транспорта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29. Норматив наличия автостанций (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автокасс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) для обслуживания пассажиров автобусных маршрутов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1–2 автостанции (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автокассы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) на один район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на уровне районов транспортные услуги населению оказываются транспортными средствами автомобильного транспорта общего пользования, находящимися в республиканской и частной собственности, железнодорожным транспортом – при наличии в районе железнодорожного сообщения. С учетом социальных, технологических, планировочных, технических и финансовых факторов объемы оказываемых транспортных услуг, соотношение, доля и значение каждого вида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транспорта в оказании транспортных услуг на уровне каждого отдельно взятого района различна. 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Исходя из этого и определены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нормативы социального стандарта по обеспечению перевозок пассажиров автобусами по регулярным маршрутам, а также нормативы наличия автостанций (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автокасс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) для обслуживания пассажиров автобусных маршрутов.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Нормативы в области транспорта разрабатываются на основании: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Закона Республики Беларусь «Об автомобильном транспорте и автомобильных перевозках»;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постановления Совета Министров Республики Беларусь от 30 июня 2008 г. № 972 «О некоторых вопросах автомобильных перевозок пассажиров»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30. Охват (с учетом железнодорожного транспорта и внутреннего водного транспорта в навигационный период):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центральных усадеб сельских советов и сельскохозяйственных организаций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100 процентов при обязательном выполнении не менее 16 рейсов в неделю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агрогородков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 численностью населения более 1 тыс. человек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31. Охват транспортным обслуживанием 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 20 до 50 человек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100 процентов с обязательным выполнением не менее 4 рейсов в неделю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свыше 50 человек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100 процентов с обязательным выполнением не менее 8 рейсов в неделю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32. Зона охвата населенных пунктов с численностью населения от 20 человек транспортным обслуживанием (с 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до 3 км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33. Норматив обслуживания населения по городским перевозкам для городов и городских поселков с численностью: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 10 до 30 тыс. человек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автобус на 8 тыс. человек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 30 до 50 тыс. человек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автобус на 4 тыс. человек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 50 до 250 тыс. человек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1 автобус на 2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тыс. человек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от 250 до 500 тыс. человек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автобус (троллейбус) на 1,5 тыс. человек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34. Норматив обслуживания населения на внутриобластных (междугородных) маршрутах с учетом железнодорожного транспорта и внутреннего водного транспорта в навигационный период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ежедневно 1 оборот (2 рейса) между районом и областным центром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bCs/>
                <w:color w:val="424849"/>
                <w:sz w:val="28"/>
                <w:szCs w:val="28"/>
                <w:lang w:eastAsia="ru-RU"/>
              </w:rPr>
              <w:t>В области социального обслуживания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35. Норматив обеспеченности центрами социального обслуживания населения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центр на административный район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установлен в соответствии с Перечнем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 и Положением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защите, утвержденными постановлением Совета Министров Республики Беларусь от 8 июня 2001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г. № 858, нормами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и нормативами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утвержденными постановлением Совета Министров Республики Беларусь от 4 апреля 2003 г. № 456, Комплексной программой развития социального обслуживания на 2011–2015 годы, утвержденной постановлением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Совета Министров Республики Беларусь от 29 июля 2010 г. № 1126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bCs/>
                <w:color w:val="424849"/>
                <w:sz w:val="28"/>
                <w:szCs w:val="28"/>
                <w:lang w:eastAsia="ru-RU"/>
              </w:rPr>
              <w:lastRenderedPageBreak/>
              <w:t>В области здравоохранения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36. Норматив бюджетной обеспеченности расходов на здравоохранение на одного жителя в среднем по республике; среднереспубликанский областей и г. Минска; по каждой области и г. Минску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размерах, установленных законом Республики Беларусь о бюджете Республики Беларусь на очередной финансовый год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бюджетной обеспеченности расходов на здравоохранение (без расходов на капитальное строительство) является минимальным и отражает размер бюджетных сре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дств в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асчете на одного жителя, направляемых для компенсации затрат организаций здравоохранения на предоставление бесплатной медицинской помощи, устанавливаемых законом Республики Беларусь о бюджете Республики Беларусь на очередной финансовый год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37.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врач на 1,3 тыс. жителей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обеспеченности участковыми врачами – терапевтами, участковыми врачами – педиатрами, врачами общей практики определяется показателем числа обслуживаемого населения в расчете на одного участкового врача (терапевта и педиатра суммарно) и врача общей практики по занятым должностям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участковыми врачами – терапевтами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врач на 1,7 тыс. взрослого населения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участковыми врачами – педиатрами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врач на 0,8 тыс. детского населения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врачами общей практики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врач на 1,3 тыс. жителей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38. Норматив обеспеченности: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38.1. койками: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9 коек на 1 тыс. жителей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норматив обеспеченности койками определяется показателем минимального количества коек 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больничных организациях с круглосуточным пребыванием с учетом оказания стационарной помощи на республиканском уровне без учета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больниц сестринского ухода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том числе г. Минск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8 коек на 1 тыс. жителей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38.2. аптеками: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обеспеченности аптеками всех форм собственности определяется минимальным количеством аптек, осуществляющих розничную реализацию лекарственных средств и изделий медицинского назначения в расчете на количество обслуживаемого населения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для регионов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аптека на 8 тыс. жителей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том числе г. Минск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аптека на 11,5 тыс. жителей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38.3. бригадами скорой медицинской помощи: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норматив обеспеченности бригадами скорой медицинской помощи определяется количеством врачебных, фельдшерских и специализированных бригад скорой медицинской помощи (суммарно) в расчете на количество обслуживаемого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для регионов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бригада скорой медицинской помощи на 12 тыс. жителей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том числе г. Минск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бригада скорой медицинской помощи на 12,5 тыс. жителей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38.4. специальными автомобилями: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обеспеченности специальными автомобилями амбулаторий, больниц сестринского ухода и участковых больниц определяется наличием в каждой амбулатории, больнице сестринского ухода одного специального автомобиля «медицинская помощь», в участковой больнице с коечным фондом: 20 коек и менее – одного специального автомобиля «медицинская помощь»; более 20 коек – двух специальных автомобилей «медицинская помощь»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амбулаторий, больниц сестринского ухода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специальный автомобиль «медицинская помощь»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участковых больниц с коечным фондом: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20 коек и менее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специальный автомобиль «медицинская помощь»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более 20 коек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специальных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автомобиля «медицинская помощь»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39. Исключен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bCs/>
                <w:color w:val="424849"/>
                <w:sz w:val="28"/>
                <w:szCs w:val="28"/>
                <w:lang w:eastAsia="ru-RU"/>
              </w:rPr>
              <w:t>В области торговли, общественного питания и бытового обслуживания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40. Норматив обеспеченности населения торговой площадью по республике в целом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600 кв. метров на 1 тыс. человек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районных центрах размещаются стационарные торговые объекты с универсальным и специализированным ассортиментом товаров, центры поддержки личных подсобных хозяйств.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 сельских населенных пунктах с численностью населения: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от 200 человек и выше и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 – не менее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одного магазина по торговле смешанным ассортиментом товаров;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до 200 человек – при отсутствии стационарных торговых объектов осуществляется торговое обслуживание автомагазинами, другими нестационарными торговыми объектами, магазинами близлежащих населенных пунктов.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Программа деятельности Правительства Республики Беларусь на 2011–2015 годы, утвержденная постановлением Совета Министров Республики Беларусь от 18 февраля 2011 г. № 216. Выполнение норматива обеспечивается до конца 2015 года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41. Норматив обеспеченности населения местами в общедоступных объектах общественного питания: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рестораны, кафе, столовые и другие общедоступные объекты общественного питания, включая объекты общественного питания при производственных организациях, учреждениях образования и других организациях, осуществляющих обслуживание населения независимо от их места приложения труда.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численностью населения: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более 1000 человек – объект общественного питания с учетом всех форм собственности;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до 1000 человек – при отсутствии объекта общественного питания реализация продукции общественного питания через продовольственные магазины.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Программа деятельности Правительства Республики Беларусь на 2011–2015 годы.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Выполнение норматива обеспечивается до конца 2015 года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по республике в целом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40 мест на 1 тыс. человек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г. Минске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45 мест на 1 тыс. человек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районах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22 места на 1 тыс. человек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41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vertAlign w:val="superscript"/>
                <w:lang w:eastAsia="ru-RU"/>
              </w:rPr>
              <w:t>1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. Норматив обеспеченности работников организаций объектами общественного питания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при численности работающих в максимальную смену более 200 человек (без учета работников, работа которых носит разъездной характер) – объект общественного питания или организация питания работников в объектах общественного питания шаговой доступности или выездного обслуживания организациями, специализирующимися на оказании услуг общественного питания</w:t>
            </w:r>
          </w:p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при численности работающих в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максимальную смену менее 200 человек – применение различных форм организации питания (доставка питания по заказам работников, организация питания работников в объектах общественного питания шаговой доступности и (или) выездного обслуживания организациями, специализирующимися на оказании таких услуг, а также применение других форм обслуживания, в том числе оборудование помещений для приема пищи)</w:t>
            </w:r>
            <w:proofErr w:type="gramEnd"/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ТКП 45-3.02-209-2010 (02250)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«Административные и бытовые здания. Строительные нормы проектирования». Объекты общественного питания с учетом их возможностей могут использоваться группой организаций (по месту осуществления деятельности)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42. Норматив обеспеченности населения сетью комплексных приемных пунктов по приему заказов на оказание бытовых услуг в сельской местности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 пункт на 1,8–2,2 тыс. человек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(за исключением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агрогородков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, находящихся на расстоянии менее 3 км от действующих объектов бытового обслуживания, расположенных в районных и областных центрах, а также от комплексных приемных пунктов, и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агрогородков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, зона обслуживания которых менее 600 человек) – комплексный приемный пункт, осуществляющий прием заказов по 11 социально значимым видам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бытовых услуг по требованию потребителя.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Для сельских населенных пунктов с численностью жителей более 200 человек осуществляется выездное обслуживание по графику не реже одного раза в две недели, менее 200 человек – по заявке в течение двух недель. Время работы комплексных приемных пунктов, организаций и индивидуальных предпринимателей, осуществляющих бытовое обслуживание населения, выездного обслуживания должно быть доведено до населения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43. Норматив производственных мощностей (рабочих мест) на 1 тыс. человек по видам бытовых услуг: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включает в себя минимальный набор основных социально значимых услуг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ремонт швейных изделий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ремонт обуви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ремонт мебели: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городах областного подчинения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районах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ремонт бытовых машин и приборов: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городах областного подчинения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в районах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городах областного подчинения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 районах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услуги проката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услуги парикмахерских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фотоуслуги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прием заказов в прачечную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прием заказов в химчистку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изготовление ритуальных принадлежностей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44. Норматив обеспеченности: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норматив включает средства, направляемые на обеспечение работы организаций физической культуры и спорта в соответствии с бюджетной классификацией расходов на физическую культуру и спорт, и обеспечивает в том числе: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44.1. расходов бюджета на физическую культуру и спорт в расчете на одного жителя по бюджетам: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0,5 базовой величины на 1 жителя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5FB1" w:rsidRPr="00825FB1" w:rsidRDefault="00825FB1" w:rsidP="0082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областей и г. Минска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проведение областных, городских и районных спортивных мероприятий (соревнований и учебно-тренировочных сборов по подготовке к ним) по физкультурно-массовой и оздоровительной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работе;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содержание специализированных учебно-спортивных учреждений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в городах и районах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по нормативам, утвержденным решениями облисполкомов и Минского горисполкома в пределах средств, предусмотренных в местных бюджетах на эти цели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содержание областных, Минского городского центров, физкультурно-спортивных клубов (комбинатов, комплексов);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содержание спортивных сооружений;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частичное финансирование клубов по виду (видам) спорта.</w:t>
            </w:r>
            <w:proofErr w:type="gram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Закон Республики Беларусь «О физической культуре и спорте»</w:t>
            </w:r>
          </w:p>
        </w:tc>
      </w:tr>
      <w:tr w:rsidR="00825FB1" w:rsidRPr="00825FB1" w:rsidTr="00825FB1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44.2.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агрогородков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1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не менее одного спортивного сооружения (спортивная площадка, футбольное поле, спортивный зал (помещение для занятий физическими упражнениями и спортом)</w:t>
            </w:r>
            <w:proofErr w:type="gramEnd"/>
          </w:p>
        </w:tc>
        <w:tc>
          <w:tcPr>
            <w:tcW w:w="2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FB1" w:rsidRPr="00825FB1" w:rsidRDefault="00825FB1" w:rsidP="0082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стандарт разработан на основании СНиП 2.08.02-89 «Общественные здания и сооружения», пособия П-2-2000 «Проектирование спортивных и физкультурно-оздоровительных зданий, сооружений и помещений» к СНиП 2.08.02-89, конкретизирующих применение данных СНиП. Наличие указанных спортивных сооружений в </w:t>
            </w:r>
            <w:proofErr w:type="spellStart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агрогородках</w:t>
            </w:r>
            <w:proofErr w:type="spellEnd"/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позволит создать условия для удовлетворения потребности сельского населения в занятиях физическими </w:t>
            </w:r>
            <w:r w:rsidRPr="00825FB1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упражнениями и спортом.</w:t>
            </w:r>
          </w:p>
        </w:tc>
      </w:tr>
    </w:tbl>
    <w:p w:rsidR="00741319" w:rsidRPr="00825FB1" w:rsidRDefault="00741319" w:rsidP="00825FB1">
      <w:pPr>
        <w:rPr>
          <w:rFonts w:ascii="Times New Roman" w:hAnsi="Times New Roman" w:cs="Times New Roman"/>
          <w:sz w:val="28"/>
          <w:szCs w:val="28"/>
        </w:rPr>
      </w:pPr>
    </w:p>
    <w:sectPr w:rsidR="00741319" w:rsidRPr="0082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592C2F"/>
    <w:rsid w:val="005A0675"/>
    <w:rsid w:val="00741319"/>
    <w:rsid w:val="00825FB1"/>
    <w:rsid w:val="00947169"/>
    <w:rsid w:val="00B6465D"/>
    <w:rsid w:val="00C51C2F"/>
    <w:rsid w:val="00C565C0"/>
    <w:rsid w:val="00EC7FBE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2019-02-13T16:26:00Z</dcterms:created>
  <dcterms:modified xsi:type="dcterms:W3CDTF">2019-02-13T17:18:00Z</dcterms:modified>
</cp:coreProperties>
</file>